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7B" w:rsidRPr="00775135" w:rsidRDefault="004C6260" w:rsidP="00775135">
      <w:pPr>
        <w:ind w:right="-142"/>
        <w:jc w:val="center"/>
        <w:rPr>
          <w:b/>
          <w:bCs/>
          <w:sz w:val="26"/>
          <w:szCs w:val="26"/>
          <w:lang w:val="sr-Cyrl-CS"/>
        </w:rPr>
      </w:pPr>
      <w:r w:rsidRPr="00775135">
        <w:rPr>
          <w:b/>
          <w:bCs/>
          <w:sz w:val="26"/>
          <w:szCs w:val="26"/>
          <w:lang w:val="sr-Cyrl-CS"/>
        </w:rPr>
        <w:t xml:space="preserve">ГОДИШЊИ </w:t>
      </w:r>
      <w:r w:rsidR="00BB1C7B" w:rsidRPr="00775135">
        <w:rPr>
          <w:b/>
          <w:bCs/>
          <w:sz w:val="26"/>
          <w:szCs w:val="26"/>
          <w:lang w:val="sr-Cyrl-CS"/>
        </w:rPr>
        <w:t>(</w:t>
      </w:r>
      <w:r w:rsidRPr="00775135">
        <w:rPr>
          <w:b/>
          <w:bCs/>
          <w:sz w:val="26"/>
          <w:szCs w:val="26"/>
          <w:lang w:val="sr-Cyrl-CS"/>
        </w:rPr>
        <w:t>ГЛОБАЛНИ</w:t>
      </w:r>
      <w:r w:rsidR="00BB1C7B" w:rsidRPr="00775135">
        <w:rPr>
          <w:b/>
          <w:bCs/>
          <w:sz w:val="26"/>
          <w:szCs w:val="26"/>
          <w:lang w:val="sr-Cyrl-CS"/>
        </w:rPr>
        <w:t>) ПЛАН РАДА</w:t>
      </w:r>
      <w:r w:rsidR="00BB1C7B" w:rsidRPr="00775135">
        <w:rPr>
          <w:b/>
          <w:bCs/>
          <w:sz w:val="26"/>
          <w:szCs w:val="26"/>
          <w:lang w:val="sl-SI"/>
        </w:rPr>
        <w:t xml:space="preserve"> </w:t>
      </w:r>
      <w:r w:rsidR="00BB1C7B" w:rsidRPr="00775135">
        <w:rPr>
          <w:b/>
          <w:bCs/>
          <w:sz w:val="26"/>
          <w:szCs w:val="26"/>
          <w:lang w:val="sr-Cyrl-CS"/>
        </w:rPr>
        <w:t>НАСТАВНИКА</w:t>
      </w:r>
    </w:p>
    <w:p w:rsidR="00BB1C7B" w:rsidRDefault="00894B09" w:rsidP="005D285F">
      <w:pPr>
        <w:tabs>
          <w:tab w:val="left" w:pos="7797"/>
        </w:tabs>
        <w:spacing w:line="312" w:lineRule="auto"/>
        <w:ind w:right="-142"/>
        <w:rPr>
          <w:b/>
          <w:bCs/>
          <w:sz w:val="28"/>
          <w:lang w:val="sr-Cyrl-CS"/>
        </w:rPr>
      </w:pPr>
      <w:r w:rsidRPr="00894B09">
        <w:rPr>
          <w:noProof/>
          <w:sz w:val="28"/>
          <w:szCs w:val="28"/>
        </w:rPr>
        <w:pict>
          <v:line id="_x0000_s1051" style="position:absolute;z-index:251655680" from="438.6pt,18.4pt" to="507.95pt,18.4pt" strokeweight="1pt">
            <v:stroke dashstyle="1 1" endcap="round"/>
          </v:line>
        </w:pict>
      </w:r>
      <w:r w:rsidRPr="00894B09">
        <w:rPr>
          <w:noProof/>
          <w:sz w:val="28"/>
          <w:szCs w:val="28"/>
        </w:rPr>
        <w:pict>
          <v:line id="_x0000_s1050" style="position:absolute;z-index:251654656" from="123.2pt,18.1pt" to="375.75pt,18.1pt" strokeweight="1pt">
            <v:stroke dashstyle="1 1" endcap="round"/>
          </v:line>
        </w:pict>
      </w:r>
      <w:r w:rsidR="00BB1C7B">
        <w:rPr>
          <w:b/>
          <w:bCs/>
          <w:sz w:val="28"/>
          <w:lang w:val="sr-Cyrl-CS"/>
        </w:rPr>
        <w:t xml:space="preserve">Наставни предмет: </w:t>
      </w:r>
      <w:r w:rsidR="009D6E6B">
        <w:rPr>
          <w:b/>
          <w:bCs/>
          <w:sz w:val="28"/>
        </w:rPr>
        <w:t>Математика</w:t>
      </w:r>
      <w:r>
        <w:rPr>
          <w:b/>
          <w:bCs/>
          <w:sz w:val="28"/>
          <w:lang w:val="sr-Cyrl-C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BB1C7B">
        <w:rPr>
          <w:b/>
          <w:bCs/>
          <w:sz w:val="28"/>
          <w:lang w:val="sr-Cyrl-CS"/>
        </w:rPr>
        <w:instrText xml:space="preserve"> FORMTEXT </w:instrText>
      </w:r>
      <w:r>
        <w:rPr>
          <w:b/>
          <w:bCs/>
          <w:sz w:val="28"/>
          <w:lang w:val="sr-Cyrl-CS"/>
        </w:rPr>
      </w:r>
      <w:r>
        <w:rPr>
          <w:b/>
          <w:bCs/>
          <w:sz w:val="28"/>
          <w:lang w:val="sr-Cyrl-CS"/>
        </w:rPr>
        <w:fldChar w:fldCharType="end"/>
      </w:r>
      <w:bookmarkEnd w:id="0"/>
      <w:r w:rsidR="00BB1C7B">
        <w:rPr>
          <w:b/>
          <w:bCs/>
          <w:sz w:val="28"/>
          <w:lang w:val="sr-Cyrl-CS"/>
        </w:rPr>
        <w:tab/>
        <w:t xml:space="preserve">Разред: </w:t>
      </w:r>
      <w:r w:rsidR="009D6E6B">
        <w:rPr>
          <w:b/>
          <w:bCs/>
          <w:sz w:val="28"/>
          <w:lang w:val="sr-Cyrl-CS"/>
        </w:rPr>
        <w:t>осми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156"/>
        <w:gridCol w:w="775"/>
        <w:gridCol w:w="709"/>
        <w:gridCol w:w="775"/>
      </w:tblGrid>
      <w:tr w:rsidR="006476C2">
        <w:trPr>
          <w:trHeight w:val="200"/>
        </w:trPr>
        <w:tc>
          <w:tcPr>
            <w:tcW w:w="709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Ре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д</w:t>
            </w:r>
            <w:r w:rsidR="004C6260">
              <w:rPr>
                <w:bCs/>
                <w:sz w:val="16"/>
                <w:szCs w:val="16"/>
                <w:lang w:val="sr-Cyrl-CS"/>
              </w:rPr>
              <w:t>. б</w:t>
            </w:r>
            <w:r w:rsidRPr="00233E11">
              <w:rPr>
                <w:bCs/>
                <w:sz w:val="16"/>
                <w:szCs w:val="16"/>
                <w:lang w:val="sr-Cyrl-CS"/>
              </w:rPr>
              <w:t>рој</w:t>
            </w:r>
          </w:p>
          <w:p w:rsidR="006476C2" w:rsidRPr="00BB1C7B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наставне теме</w:t>
            </w:r>
          </w:p>
        </w:tc>
        <w:tc>
          <w:tcPr>
            <w:tcW w:w="7156" w:type="dxa"/>
            <w:vMerge w:val="restart"/>
            <w:vAlign w:val="center"/>
          </w:tcPr>
          <w:p w:rsidR="006476C2" w:rsidRPr="00233E11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7"/>
                <w:szCs w:val="27"/>
                <w:lang w:val="sr-Cyrl-CS"/>
              </w:rPr>
            </w:pPr>
            <w:r w:rsidRPr="00233E11">
              <w:rPr>
                <w:b/>
                <w:bCs/>
                <w:spacing w:val="70"/>
                <w:sz w:val="27"/>
                <w:szCs w:val="27"/>
                <w:lang w:val="sr-Cyrl-CS"/>
              </w:rPr>
              <w:t>НАСТАВНЕ ТЕМЕ</w:t>
            </w:r>
          </w:p>
        </w:tc>
        <w:tc>
          <w:tcPr>
            <w:tcW w:w="775" w:type="dxa"/>
            <w:vMerge w:val="restart"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Број</w:t>
            </w:r>
          </w:p>
          <w:p w:rsidR="006476C2" w:rsidRPr="00233E11" w:rsidRDefault="00A26003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28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ч</w:t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 xml:space="preserve">асова  </w:t>
            </w:r>
            <w:r w:rsidR="00AC464D">
              <w:rPr>
                <w:bCs/>
                <w:sz w:val="16"/>
                <w:szCs w:val="16"/>
                <w:lang w:val="sr-Cyrl-CS"/>
              </w:rPr>
              <w:br/>
            </w:r>
            <w:r w:rsidR="006476C2" w:rsidRPr="00233E11">
              <w:rPr>
                <w:bCs/>
                <w:sz w:val="16"/>
                <w:szCs w:val="16"/>
                <w:lang w:val="sr-Cyrl-CS"/>
              </w:rPr>
              <w:t>по теми</w:t>
            </w:r>
          </w:p>
        </w:tc>
        <w:tc>
          <w:tcPr>
            <w:tcW w:w="1484" w:type="dxa"/>
            <w:gridSpan w:val="2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ind w:right="-144" w:hanging="124"/>
              <w:jc w:val="center"/>
              <w:rPr>
                <w:bCs/>
                <w:sz w:val="18"/>
                <w:szCs w:val="18"/>
                <w:lang w:val="sr-Cyrl-CS"/>
              </w:rPr>
            </w:pPr>
            <w:r w:rsidRPr="00233E11">
              <w:rPr>
                <w:bCs/>
                <w:sz w:val="18"/>
                <w:szCs w:val="18"/>
                <w:lang w:val="sr-Cyrl-CS"/>
              </w:rPr>
              <w:t>Број часова за</w:t>
            </w:r>
          </w:p>
        </w:tc>
      </w:tr>
      <w:tr w:rsidR="006476C2">
        <w:trPr>
          <w:trHeight w:val="487"/>
        </w:trPr>
        <w:tc>
          <w:tcPr>
            <w:tcW w:w="709" w:type="dxa"/>
            <w:vMerge/>
            <w:vAlign w:val="center"/>
          </w:tcPr>
          <w:p w:rsidR="006476C2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vMerge/>
            <w:vAlign w:val="center"/>
          </w:tcPr>
          <w:p w:rsidR="006476C2" w:rsidRPr="006476C2" w:rsidRDefault="006476C2" w:rsidP="006476C2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pacing w:val="70"/>
                <w:sz w:val="28"/>
                <w:szCs w:val="28"/>
                <w:lang w:val="sr-Cyrl-CS"/>
              </w:rPr>
            </w:pPr>
          </w:p>
        </w:tc>
        <w:tc>
          <w:tcPr>
            <w:tcW w:w="775" w:type="dxa"/>
            <w:vMerge/>
            <w:vAlign w:val="center"/>
          </w:tcPr>
          <w:p w:rsidR="006476C2" w:rsidRPr="00233E11" w:rsidRDefault="006476C2" w:rsidP="00C07F4D">
            <w:pPr>
              <w:tabs>
                <w:tab w:val="left" w:pos="7797"/>
              </w:tabs>
              <w:ind w:left="-131" w:right="-14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6476C2" w:rsidRPr="00233E11" w:rsidRDefault="00233E11" w:rsidP="00C07F4D">
            <w:pPr>
              <w:tabs>
                <w:tab w:val="left" w:pos="7797"/>
              </w:tabs>
              <w:spacing w:line="360" w:lineRule="auto"/>
              <w:ind w:left="-124" w:right="-144" w:hanging="124"/>
              <w:jc w:val="center"/>
              <w:rPr>
                <w:bCs/>
                <w:sz w:val="16"/>
                <w:szCs w:val="16"/>
                <w:lang w:val="sr-Cyrl-CS"/>
              </w:rPr>
            </w:pPr>
            <w:r w:rsidRPr="00233E11">
              <w:rPr>
                <w:bCs/>
                <w:sz w:val="16"/>
                <w:szCs w:val="16"/>
                <w:lang w:val="sr-Cyrl-CS"/>
              </w:rPr>
              <w:t>обраду</w:t>
            </w:r>
          </w:p>
        </w:tc>
        <w:tc>
          <w:tcPr>
            <w:tcW w:w="775" w:type="dxa"/>
            <w:vAlign w:val="center"/>
          </w:tcPr>
          <w:p w:rsidR="006476C2" w:rsidRPr="00233E11" w:rsidRDefault="00A26003" w:rsidP="00A26003">
            <w:pPr>
              <w:tabs>
                <w:tab w:val="left" w:pos="7797"/>
              </w:tabs>
              <w:ind w:left="-124" w:right="-144"/>
              <w:jc w:val="center"/>
              <w:rPr>
                <w:bCs/>
                <w:sz w:val="16"/>
                <w:szCs w:val="16"/>
                <w:lang w:val="sr-Cyrl-CS"/>
              </w:rPr>
            </w:pPr>
            <w:r>
              <w:rPr>
                <w:bCs/>
                <w:sz w:val="16"/>
                <w:szCs w:val="16"/>
                <w:lang w:val="sr-Cyrl-CS"/>
              </w:rPr>
              <w:t>о</w:t>
            </w:r>
            <w:r w:rsidR="00233E11" w:rsidRPr="00233E11">
              <w:rPr>
                <w:bCs/>
                <w:sz w:val="16"/>
                <w:szCs w:val="16"/>
                <w:lang w:val="sr-Cyrl-CS"/>
              </w:rPr>
              <w:t>стале типове часова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1734B7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734B7">
              <w:rPr>
                <w:bCs/>
              </w:rPr>
              <w:t>.</w:t>
            </w:r>
          </w:p>
        </w:tc>
        <w:tc>
          <w:tcPr>
            <w:tcW w:w="7156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Уводни час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Сличност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8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Тачка, права и раван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5E5864">
              <w:rPr>
                <w:bCs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5E5864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Линеарне једначине и неједначине с једном непознатом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17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Призма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5E5864">
              <w:rPr>
                <w:bCs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5E5864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Пирамида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5E5864">
              <w:rPr>
                <w:bCs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5E5864">
              <w:rPr>
                <w:bCs/>
                <w:lang w:val="sr-Cyrl-CS"/>
              </w:rPr>
              <w:t>1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Линеарна функција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Графичко представљање статистичких података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8.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Системи линеарних једначина с две непознате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  <w:r w:rsidR="005E5864">
              <w:rPr>
                <w:bCs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5E5864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7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Ваљак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5E5864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9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5E5864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Купа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11.</w:t>
            </w: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Лопта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Писмени задаци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12</w:t>
            </w: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0</w:t>
            </w: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9D6E6B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12</w:t>
            </w: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181DCD" w:rsidRPr="00AC2BB2" w:rsidRDefault="00181DCD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775135">
        <w:trPr>
          <w:trHeight w:val="454"/>
        </w:trPr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left="-131" w:right="-142"/>
              <w:jc w:val="center"/>
              <w:rPr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75135" w:rsidRDefault="00775135" w:rsidP="00181DCD">
            <w:pPr>
              <w:tabs>
                <w:tab w:val="left" w:pos="7797"/>
              </w:tabs>
              <w:ind w:right="-142" w:hanging="124"/>
              <w:jc w:val="center"/>
              <w:rPr>
                <w:bCs/>
                <w:lang w:val="sr-Cyrl-CS"/>
              </w:rPr>
            </w:pPr>
          </w:p>
        </w:tc>
      </w:tr>
      <w:tr w:rsidR="00181DCD" w:rsidRPr="00024222">
        <w:trPr>
          <w:trHeight w:val="221"/>
        </w:trPr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156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/>
              <w:rPr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left="-131" w:right="-142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  <w:tc>
          <w:tcPr>
            <w:tcW w:w="775" w:type="dxa"/>
            <w:tcBorders>
              <w:top w:val="single" w:sz="4" w:space="0" w:color="FFFFFF"/>
            </w:tcBorders>
            <w:vAlign w:val="center"/>
          </w:tcPr>
          <w:p w:rsidR="00181DCD" w:rsidRPr="00024222" w:rsidRDefault="00181DCD" w:rsidP="00024222">
            <w:pPr>
              <w:tabs>
                <w:tab w:val="left" w:pos="7797"/>
              </w:tabs>
              <w:ind w:right="-142" w:hanging="124"/>
              <w:jc w:val="center"/>
              <w:rPr>
                <w:bCs/>
                <w:sz w:val="16"/>
                <w:szCs w:val="16"/>
                <w:lang w:val="sr-Cyrl-CS"/>
              </w:rPr>
            </w:pPr>
          </w:p>
        </w:tc>
      </w:tr>
      <w:tr w:rsidR="00233E11">
        <w:trPr>
          <w:trHeight w:val="695"/>
        </w:trPr>
        <w:tc>
          <w:tcPr>
            <w:tcW w:w="709" w:type="dxa"/>
          </w:tcPr>
          <w:p w:rsidR="00233E11" w:rsidRDefault="00233E11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  <w:lang w:val="sr-Cyrl-CS"/>
              </w:rPr>
            </w:pPr>
          </w:p>
        </w:tc>
        <w:tc>
          <w:tcPr>
            <w:tcW w:w="7156" w:type="dxa"/>
            <w:vAlign w:val="center"/>
          </w:tcPr>
          <w:p w:rsidR="00233E11" w:rsidRDefault="00C07F4D" w:rsidP="00C07F4D">
            <w:pPr>
              <w:tabs>
                <w:tab w:val="left" w:pos="7797"/>
              </w:tabs>
              <w:spacing w:line="360" w:lineRule="auto"/>
              <w:ind w:right="-14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pacing w:val="70"/>
                <w:sz w:val="27"/>
                <w:szCs w:val="27"/>
                <w:lang w:val="sr-Cyrl-CS"/>
              </w:rPr>
              <w:t>Укупно</w:t>
            </w:r>
          </w:p>
        </w:tc>
        <w:tc>
          <w:tcPr>
            <w:tcW w:w="775" w:type="dxa"/>
            <w:vAlign w:val="center"/>
          </w:tcPr>
          <w:p w:rsidR="00233E11" w:rsidRPr="009D312A" w:rsidRDefault="005E5864" w:rsidP="00C07F4D">
            <w:pPr>
              <w:tabs>
                <w:tab w:val="left" w:pos="7797"/>
              </w:tabs>
              <w:spacing w:line="360" w:lineRule="auto"/>
              <w:ind w:left="-131" w:right="-144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lang w:val="sr-Cyrl-CS"/>
              </w:rPr>
              <w:t>1</w:t>
            </w:r>
            <w:r w:rsidR="009D312A">
              <w:rPr>
                <w:b/>
                <w:bCs/>
                <w:sz w:val="28"/>
              </w:rPr>
              <w:t>36</w:t>
            </w:r>
          </w:p>
        </w:tc>
        <w:tc>
          <w:tcPr>
            <w:tcW w:w="709" w:type="dxa"/>
            <w:vAlign w:val="center"/>
          </w:tcPr>
          <w:p w:rsidR="00233E11" w:rsidRDefault="005E5864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47</w:t>
            </w:r>
          </w:p>
        </w:tc>
        <w:tc>
          <w:tcPr>
            <w:tcW w:w="775" w:type="dxa"/>
            <w:vAlign w:val="center"/>
          </w:tcPr>
          <w:p w:rsidR="00233E11" w:rsidRDefault="005E5864" w:rsidP="00C07F4D">
            <w:pPr>
              <w:tabs>
                <w:tab w:val="left" w:pos="7797"/>
              </w:tabs>
              <w:spacing w:line="360" w:lineRule="auto"/>
              <w:ind w:right="-144" w:hanging="124"/>
              <w:jc w:val="center"/>
              <w:rPr>
                <w:b/>
                <w:bCs/>
                <w:sz w:val="28"/>
                <w:lang w:val="sr-Cyrl-CS"/>
              </w:rPr>
            </w:pPr>
            <w:r>
              <w:rPr>
                <w:b/>
                <w:bCs/>
                <w:sz w:val="28"/>
                <w:lang w:val="sr-Cyrl-CS"/>
              </w:rPr>
              <w:t>89</w:t>
            </w:r>
          </w:p>
        </w:tc>
      </w:tr>
    </w:tbl>
    <w:p w:rsidR="00BB1C7B" w:rsidRPr="00775135" w:rsidRDefault="00BB1C7B" w:rsidP="00AC2BB2">
      <w:pPr>
        <w:tabs>
          <w:tab w:val="left" w:pos="7797"/>
        </w:tabs>
        <w:ind w:right="-144"/>
        <w:rPr>
          <w:b/>
          <w:bCs/>
          <w:sz w:val="4"/>
          <w:szCs w:val="4"/>
          <w:lang w:val="sr-Cyrl-CS"/>
        </w:rPr>
      </w:pPr>
    </w:p>
    <w:p w:rsidR="00BB1C7B" w:rsidRPr="00F11C3B" w:rsidRDefault="00AC2BB2" w:rsidP="00F11C3B">
      <w:pPr>
        <w:tabs>
          <w:tab w:val="center" w:pos="1985"/>
          <w:tab w:val="left" w:pos="6804"/>
        </w:tabs>
        <w:spacing w:before="40"/>
        <w:rPr>
          <w:lang w:val="sr-Cyrl-CS"/>
        </w:rPr>
      </w:pPr>
      <w:r w:rsidRPr="00F11C3B">
        <w:rPr>
          <w:lang w:val="sr-Cyrl-CS"/>
        </w:rPr>
        <w:tab/>
      </w:r>
      <w:r w:rsidR="004C6260" w:rsidRPr="00F11C3B">
        <w:rPr>
          <w:lang w:val="sr-Cyrl-CS"/>
        </w:rPr>
        <w:t xml:space="preserve"> </w:t>
      </w:r>
      <w:r w:rsidR="001671BD" w:rsidRPr="00F11C3B">
        <w:rPr>
          <w:lang w:val="sr-Cyrl-CS"/>
        </w:rPr>
        <w:t xml:space="preserve"> </w:t>
      </w:r>
      <w:r w:rsidRPr="00F11C3B">
        <w:rPr>
          <w:lang w:val="sr-Cyrl-CS"/>
        </w:rPr>
        <w:tab/>
        <w:t xml:space="preserve"> </w:t>
      </w:r>
      <w:r w:rsidR="00181DCD" w:rsidRPr="00F11C3B">
        <w:rPr>
          <w:lang w:val="ru-RU"/>
        </w:rPr>
        <w:t xml:space="preserve">     </w:t>
      </w:r>
      <w:r w:rsidR="004C6260" w:rsidRPr="00F11C3B">
        <w:rPr>
          <w:lang w:val="sr-Cyrl-CS"/>
        </w:rPr>
        <w:t>Уради</w:t>
      </w:r>
      <w:r w:rsidRPr="00F11C3B">
        <w:rPr>
          <w:lang w:val="sr-Cyrl-CS"/>
        </w:rPr>
        <w:t>ли:</w:t>
      </w:r>
    </w:p>
    <w:p w:rsidR="001671BD" w:rsidRPr="009D312A" w:rsidRDefault="00894B09" w:rsidP="00B71976">
      <w:pPr>
        <w:tabs>
          <w:tab w:val="center" w:pos="1985"/>
          <w:tab w:val="left" w:pos="5954"/>
          <w:tab w:val="center" w:pos="7797"/>
        </w:tabs>
        <w:rPr>
          <w:sz w:val="22"/>
          <w:szCs w:val="22"/>
        </w:rPr>
      </w:pPr>
      <w:r w:rsidRPr="00894B09">
        <w:rPr>
          <w:b/>
          <w:bCs/>
          <w:noProof/>
        </w:rPr>
        <w:pict>
          <v:line id="_x0000_s1055" style="position:absolute;z-index:251656704" from="294.7pt,14.85pt" to="494.1pt,14.85pt">
            <v:stroke dashstyle="1 1" endcap="round"/>
          </v:line>
        </w:pict>
      </w:r>
      <w:r w:rsidR="00AC2BB2" w:rsidRPr="004C6260">
        <w:rPr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p w:rsidR="004C6260" w:rsidRPr="004C6260" w:rsidRDefault="00894B09" w:rsidP="00B71976">
      <w:pPr>
        <w:tabs>
          <w:tab w:val="center" w:pos="1134"/>
          <w:tab w:val="left" w:pos="5954"/>
          <w:tab w:val="center" w:pos="7797"/>
        </w:tabs>
        <w:rPr>
          <w:sz w:val="22"/>
          <w:szCs w:val="22"/>
          <w:lang w:val="sr-Cyrl-CS"/>
        </w:rPr>
      </w:pPr>
      <w:r w:rsidRPr="00894B09">
        <w:rPr>
          <w:b/>
          <w:bCs/>
          <w:noProof/>
          <w:sz w:val="22"/>
          <w:szCs w:val="22"/>
        </w:rPr>
        <w:pict>
          <v:line id="_x0000_s1065" style="position:absolute;z-index:251660800" from="294.7pt,14.95pt" to="494.1pt,14.95pt">
            <v:stroke dashstyle="1 1" endcap="round"/>
          </v:line>
        </w:pict>
      </w:r>
      <w:r w:rsidR="004C6260" w:rsidRPr="004C6260">
        <w:rPr>
          <w:sz w:val="22"/>
          <w:szCs w:val="22"/>
          <w:lang w:val="sr-Cyrl-CS"/>
        </w:rPr>
        <w:tab/>
        <w:t>Датум предаје:</w:t>
      </w:r>
      <w:r w:rsidR="004C6260" w:rsidRPr="004C6260">
        <w:rPr>
          <w:sz w:val="22"/>
          <w:szCs w:val="22"/>
          <w:lang w:val="sr-Cyrl-CS"/>
        </w:rPr>
        <w:tab/>
      </w:r>
      <w:r w:rsidR="004C6260" w:rsidRPr="004C6260">
        <w:rPr>
          <w:sz w:val="22"/>
          <w:szCs w:val="22"/>
          <w:lang w:val="sr-Cyrl-CS"/>
        </w:rPr>
        <w:tab/>
      </w:r>
    </w:p>
    <w:p w:rsidR="00B71976" w:rsidRPr="00B71976" w:rsidRDefault="00894B09" w:rsidP="00F11C3B">
      <w:pPr>
        <w:tabs>
          <w:tab w:val="left" w:pos="709"/>
          <w:tab w:val="left" w:pos="1701"/>
          <w:tab w:val="left" w:pos="2694"/>
          <w:tab w:val="left" w:pos="5954"/>
          <w:tab w:val="center" w:pos="7797"/>
        </w:tabs>
        <w:spacing w:after="120"/>
        <w:rPr>
          <w:sz w:val="22"/>
          <w:szCs w:val="22"/>
        </w:rPr>
      </w:pPr>
      <w:r w:rsidRPr="00894B09">
        <w:rPr>
          <w:b/>
          <w:bCs/>
          <w:noProof/>
          <w:sz w:val="22"/>
          <w:szCs w:val="22"/>
        </w:rPr>
        <w:pict>
          <v:line id="_x0000_s1057" style="position:absolute;z-index:251658752" from="5.3pt,15.2pt" to="86.1pt,15.2pt">
            <v:stroke dashstyle="1 1" endcap="round"/>
          </v:line>
        </w:pict>
      </w:r>
      <w:r w:rsidRPr="00894B09">
        <w:rPr>
          <w:b/>
          <w:bCs/>
          <w:noProof/>
          <w:sz w:val="22"/>
          <w:szCs w:val="22"/>
        </w:rPr>
        <w:pict>
          <v:line id="_x0000_s1058" style="position:absolute;z-index:251659776" from="97.4pt,15.2pt" to="129.55pt,15.2pt">
            <v:stroke dashstyle="1 1" endcap="round"/>
          </v:line>
        </w:pict>
      </w:r>
      <w:r w:rsidRPr="00894B09">
        <w:rPr>
          <w:b/>
          <w:bCs/>
          <w:noProof/>
          <w:sz w:val="22"/>
          <w:szCs w:val="22"/>
        </w:rPr>
        <w:pict>
          <v:line id="_x0000_s1056" style="position:absolute;z-index:251657728" from="294.7pt,15.2pt" to="494.1pt,15.2pt">
            <v:stroke dashstyle="1 1" endcap="round"/>
          </v:line>
        </w:pict>
      </w:r>
      <w:r w:rsidR="00AC2BB2" w:rsidRPr="004C6260">
        <w:rPr>
          <w:sz w:val="22"/>
          <w:szCs w:val="22"/>
          <w:lang w:val="sr-Cyrl-CS"/>
        </w:rPr>
        <w:tab/>
      </w:r>
      <w:r w:rsidR="00AC2BB2" w:rsidRPr="004C6260">
        <w:rPr>
          <w:sz w:val="22"/>
          <w:szCs w:val="22"/>
          <w:lang w:val="sr-Cyrl-CS"/>
        </w:rPr>
        <w:tab/>
      </w:r>
      <w:r w:rsidR="00F11C3B">
        <w:rPr>
          <w:sz w:val="22"/>
          <w:szCs w:val="22"/>
        </w:rPr>
        <w:t xml:space="preserve"> </w:t>
      </w:r>
      <w:r w:rsidR="00AC2BB2" w:rsidRPr="004C6260">
        <w:rPr>
          <w:sz w:val="22"/>
          <w:szCs w:val="22"/>
          <w:lang w:val="sr-Cyrl-CS"/>
        </w:rPr>
        <w:tab/>
        <w:t>. године</w:t>
      </w:r>
      <w:r w:rsidR="00AC2BB2" w:rsidRPr="004C6260">
        <w:rPr>
          <w:sz w:val="22"/>
          <w:szCs w:val="22"/>
          <w:lang w:val="sr-Cyrl-CS"/>
        </w:rPr>
        <w:tab/>
      </w:r>
      <w:r w:rsidR="005D285F" w:rsidRPr="004C6260">
        <w:rPr>
          <w:sz w:val="22"/>
          <w:szCs w:val="22"/>
          <w:lang w:val="sr-Cyrl-CS"/>
        </w:rPr>
        <w:tab/>
      </w:r>
    </w:p>
    <w:sectPr w:rsidR="00B71976" w:rsidRPr="00B71976" w:rsidSect="00B71976">
      <w:pgSz w:w="11907" w:h="16840" w:code="9"/>
      <w:pgMar w:top="737" w:right="737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57"/>
  <w:drawingGridVerticalSpacing w:val="57"/>
  <w:noPunctuationKerning/>
  <w:characterSpacingControl w:val="doNotCompress"/>
  <w:compat>
    <w:applyBreakingRules/>
  </w:compat>
  <w:rsids>
    <w:rsidRoot w:val="00985A2C"/>
    <w:rsid w:val="00024222"/>
    <w:rsid w:val="000A1572"/>
    <w:rsid w:val="001671BD"/>
    <w:rsid w:val="001734B7"/>
    <w:rsid w:val="00181DCD"/>
    <w:rsid w:val="00184E58"/>
    <w:rsid w:val="001C5731"/>
    <w:rsid w:val="00233E11"/>
    <w:rsid w:val="002658C1"/>
    <w:rsid w:val="00357779"/>
    <w:rsid w:val="003A3F15"/>
    <w:rsid w:val="003B3B71"/>
    <w:rsid w:val="00452E23"/>
    <w:rsid w:val="004C4904"/>
    <w:rsid w:val="004C6260"/>
    <w:rsid w:val="00517816"/>
    <w:rsid w:val="005D285F"/>
    <w:rsid w:val="005E5864"/>
    <w:rsid w:val="006476C2"/>
    <w:rsid w:val="006569C7"/>
    <w:rsid w:val="0068258F"/>
    <w:rsid w:val="00760105"/>
    <w:rsid w:val="0077065F"/>
    <w:rsid w:val="00775135"/>
    <w:rsid w:val="0087221F"/>
    <w:rsid w:val="00894B09"/>
    <w:rsid w:val="008C59E0"/>
    <w:rsid w:val="008D78B3"/>
    <w:rsid w:val="00907FA1"/>
    <w:rsid w:val="00974053"/>
    <w:rsid w:val="00985A2C"/>
    <w:rsid w:val="009926AE"/>
    <w:rsid w:val="009D312A"/>
    <w:rsid w:val="009D6E6B"/>
    <w:rsid w:val="00A0147C"/>
    <w:rsid w:val="00A26003"/>
    <w:rsid w:val="00A75EDC"/>
    <w:rsid w:val="00AA0D13"/>
    <w:rsid w:val="00AC2BB2"/>
    <w:rsid w:val="00AC464D"/>
    <w:rsid w:val="00AD577D"/>
    <w:rsid w:val="00B71976"/>
    <w:rsid w:val="00BB1C7B"/>
    <w:rsid w:val="00BB1E7E"/>
    <w:rsid w:val="00BB472A"/>
    <w:rsid w:val="00C07F4D"/>
    <w:rsid w:val="00C574A7"/>
    <w:rsid w:val="00C848CC"/>
    <w:rsid w:val="00C969C4"/>
    <w:rsid w:val="00D25FC6"/>
    <w:rsid w:val="00D66D31"/>
    <w:rsid w:val="00D856C0"/>
    <w:rsid w:val="00D94E83"/>
    <w:rsid w:val="00E66498"/>
    <w:rsid w:val="00E94FAB"/>
    <w:rsid w:val="00F04D78"/>
    <w:rsid w:val="00F05601"/>
    <w:rsid w:val="00F11C3B"/>
    <w:rsid w:val="00F40576"/>
    <w:rsid w:val="00F913F9"/>
    <w:rsid w:val="00FC2B23"/>
    <w:rsid w:val="00FF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D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Stanojevic</dc:creator>
  <cp:lastModifiedBy>Daco</cp:lastModifiedBy>
  <cp:revision>4</cp:revision>
  <cp:lastPrinted>2007-09-24T08:38:00Z</cp:lastPrinted>
  <dcterms:created xsi:type="dcterms:W3CDTF">2017-09-09T09:12:00Z</dcterms:created>
  <dcterms:modified xsi:type="dcterms:W3CDTF">2018-01-18T22:26:00Z</dcterms:modified>
</cp:coreProperties>
</file>